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6F2" w:rsidRDefault="006C19FF" w:rsidP="006C19FF">
      <w:pPr>
        <w:rPr>
          <w:b/>
          <w:bCs/>
          <w:u w:val="single"/>
          <w:rtl/>
        </w:rPr>
      </w:pPr>
      <w:r>
        <w:rPr>
          <w:b/>
          <w:bCs/>
          <w:u w:val="single"/>
        </w:rPr>
        <w:t>Mendelian Randomization</w:t>
      </w:r>
    </w:p>
    <w:p w:rsidR="00764F3A" w:rsidRDefault="00764F3A" w:rsidP="007055FB">
      <w:pPr>
        <w:rPr>
          <w:rtl/>
        </w:rPr>
      </w:pPr>
      <w:r>
        <w:rPr>
          <w:rFonts w:hint="cs"/>
          <w:rtl/>
        </w:rPr>
        <w:t>אחת המטרות החשובות במחקר אפידמיולוגי, ה</w:t>
      </w:r>
      <w:r w:rsidR="007055FB">
        <w:rPr>
          <w:rFonts w:hint="cs"/>
          <w:rtl/>
        </w:rPr>
        <w:t>י</w:t>
      </w:r>
      <w:r>
        <w:rPr>
          <w:rFonts w:hint="cs"/>
          <w:rtl/>
        </w:rPr>
        <w:t>א</w:t>
      </w:r>
      <w:r w:rsidR="002C3178">
        <w:rPr>
          <w:rFonts w:hint="cs"/>
          <w:rtl/>
        </w:rPr>
        <w:t>:</w:t>
      </w:r>
      <w:r>
        <w:rPr>
          <w:rFonts w:hint="cs"/>
          <w:rtl/>
        </w:rPr>
        <w:t xml:space="preserve"> זיהוי גורמי מחלה, שניתנים לשינוי (כמו למשל</w:t>
      </w:r>
      <w:r w:rsidR="002C3178">
        <w:rPr>
          <w:rFonts w:hint="cs"/>
          <w:rtl/>
        </w:rPr>
        <w:t>,</w:t>
      </w:r>
      <w:r>
        <w:rPr>
          <w:rFonts w:hint="cs"/>
          <w:rtl/>
        </w:rPr>
        <w:t xml:space="preserve"> עישון ותזונה לקויה), כך ששינוי בהתנהגות</w:t>
      </w:r>
      <w:r w:rsidR="002C3178">
        <w:rPr>
          <w:rFonts w:hint="cs"/>
          <w:rtl/>
        </w:rPr>
        <w:t>,</w:t>
      </w:r>
      <w:r>
        <w:rPr>
          <w:rFonts w:hint="cs"/>
          <w:rtl/>
        </w:rPr>
        <w:t xml:space="preserve"> יביא להקטנה בתחלואה.</w:t>
      </w:r>
    </w:p>
    <w:p w:rsidR="00A3681A" w:rsidRDefault="00896F19" w:rsidP="002C3178">
      <w:pPr>
        <w:rPr>
          <w:rtl/>
        </w:rPr>
      </w:pPr>
      <w:r>
        <w:rPr>
          <w:rFonts w:hint="cs"/>
          <w:rtl/>
        </w:rPr>
        <w:t>מחקר אפידמיולוגי הוא מחקר תצפית</w:t>
      </w:r>
      <w:r w:rsidR="00F3265D">
        <w:rPr>
          <w:rFonts w:hint="cs"/>
          <w:rtl/>
        </w:rPr>
        <w:t>נ</w:t>
      </w:r>
      <w:r>
        <w:rPr>
          <w:rFonts w:hint="cs"/>
          <w:rtl/>
        </w:rPr>
        <w:t>י, מה שמקשה על היכולת להוכיח קשר סיבתי</w:t>
      </w:r>
      <w:r w:rsidR="002C3178">
        <w:rPr>
          <w:rFonts w:hint="cs"/>
          <w:rtl/>
        </w:rPr>
        <w:t>,</w:t>
      </w:r>
      <w:r>
        <w:rPr>
          <w:rFonts w:hint="cs"/>
          <w:rtl/>
        </w:rPr>
        <w:t xml:space="preserve"> בין </w:t>
      </w:r>
      <w:r w:rsidR="00A3681A">
        <w:rPr>
          <w:rFonts w:hint="cs"/>
          <w:rtl/>
        </w:rPr>
        <w:t xml:space="preserve">חשיפה לגורם סיכון אפשרי </w:t>
      </w:r>
      <w:r w:rsidR="002C3178">
        <w:rPr>
          <w:rFonts w:hint="cs"/>
          <w:rtl/>
        </w:rPr>
        <w:t xml:space="preserve">לבין </w:t>
      </w:r>
      <w:r w:rsidR="00A3681A">
        <w:rPr>
          <w:rFonts w:hint="cs"/>
          <w:rtl/>
        </w:rPr>
        <w:t>תוצאה קלינית לא רצויה:</w:t>
      </w:r>
    </w:p>
    <w:p w:rsidR="00896F19" w:rsidRDefault="00A3681A" w:rsidP="0064768A">
      <w:pPr>
        <w:pStyle w:val="a3"/>
        <w:numPr>
          <w:ilvl w:val="0"/>
          <w:numId w:val="1"/>
        </w:numPr>
        <w:rPr>
          <w:rtl/>
        </w:rPr>
      </w:pPr>
      <w:r>
        <w:rPr>
          <w:rFonts w:hint="cs"/>
          <w:rtl/>
        </w:rPr>
        <w:t>ראשית, לא תמיד ברור אם החשיפה אירע</w:t>
      </w:r>
      <w:r w:rsidR="0064768A">
        <w:rPr>
          <w:rFonts w:hint="cs"/>
          <w:rtl/>
        </w:rPr>
        <w:t>ה</w:t>
      </w:r>
      <w:r>
        <w:rPr>
          <w:rFonts w:hint="cs"/>
          <w:rtl/>
        </w:rPr>
        <w:t xml:space="preserve"> לפני התוצאה, כך שלא ניתן לשלול מצב של סיבתיות הפוכה.</w:t>
      </w:r>
    </w:p>
    <w:p w:rsidR="00A3681A" w:rsidRDefault="00A3681A" w:rsidP="00AD6484">
      <w:pPr>
        <w:pStyle w:val="a3"/>
        <w:numPr>
          <w:ilvl w:val="0"/>
          <w:numId w:val="1"/>
        </w:numPr>
        <w:rPr>
          <w:rtl/>
        </w:rPr>
      </w:pPr>
      <w:r>
        <w:rPr>
          <w:rFonts w:hint="cs"/>
          <w:rtl/>
        </w:rPr>
        <w:t>שנית, יתכן שהקשר הנצפה בין חשיפה ל</w:t>
      </w:r>
      <w:r w:rsidR="002C3178">
        <w:rPr>
          <w:rFonts w:hint="cs"/>
          <w:rtl/>
        </w:rPr>
        <w:t xml:space="preserve">בין </w:t>
      </w:r>
      <w:r>
        <w:rPr>
          <w:rFonts w:hint="cs"/>
          <w:rtl/>
        </w:rPr>
        <w:t>תוצאה</w:t>
      </w:r>
      <w:r w:rsidR="002C3178">
        <w:rPr>
          <w:rFonts w:hint="cs"/>
          <w:rtl/>
        </w:rPr>
        <w:t>,</w:t>
      </w:r>
      <w:r>
        <w:rPr>
          <w:rFonts w:hint="cs"/>
          <w:rtl/>
        </w:rPr>
        <w:t xml:space="preserve"> הוא מלאכותי (</w:t>
      </w:r>
      <w:r>
        <w:t>spurious</w:t>
      </w:r>
      <w:r>
        <w:rPr>
          <w:rFonts w:hint="cs"/>
          <w:rtl/>
        </w:rPr>
        <w:t>), קרי: נגרם כתוצאה ממשתנה חיצוני מתערב.</w:t>
      </w:r>
    </w:p>
    <w:p w:rsidR="00B866F9" w:rsidRDefault="00B866F9" w:rsidP="00220453">
      <w:pPr>
        <w:rPr>
          <w:rtl/>
        </w:rPr>
      </w:pPr>
      <w:r>
        <w:rPr>
          <w:rFonts w:hint="cs"/>
          <w:rtl/>
        </w:rPr>
        <w:t>ההתפתחות במחקר הגנטי</w:t>
      </w:r>
      <w:r w:rsidR="002B777D">
        <w:rPr>
          <w:rFonts w:hint="cs"/>
          <w:rtl/>
        </w:rPr>
        <w:t>, מספק</w:t>
      </w:r>
      <w:r w:rsidR="002C3178">
        <w:rPr>
          <w:rFonts w:hint="cs"/>
          <w:rtl/>
        </w:rPr>
        <w:t>ת</w:t>
      </w:r>
      <w:r w:rsidR="002B777D">
        <w:rPr>
          <w:rFonts w:hint="cs"/>
          <w:rtl/>
        </w:rPr>
        <w:t xml:space="preserve"> פתרון </w:t>
      </w:r>
      <w:r w:rsidR="00220453">
        <w:rPr>
          <w:rFonts w:hint="cs"/>
          <w:rtl/>
        </w:rPr>
        <w:t xml:space="preserve">אפשרי לקושי המתואר לעיל, פתרון זה נקרא </w:t>
      </w:r>
      <w:r w:rsidR="00220453">
        <w:t>Mendelian Randomization</w:t>
      </w:r>
      <w:r w:rsidR="00220453">
        <w:rPr>
          <w:rFonts w:hint="cs"/>
          <w:rtl/>
        </w:rPr>
        <w:t>.</w:t>
      </w:r>
    </w:p>
    <w:p w:rsidR="00AD6484" w:rsidRDefault="00AD6484" w:rsidP="00AD6484">
      <w:pPr>
        <w:rPr>
          <w:rtl/>
        </w:rPr>
      </w:pPr>
      <w:r>
        <w:rPr>
          <w:rFonts w:hint="cs"/>
          <w:rtl/>
        </w:rPr>
        <w:t>באמצעות המחקר הגנטי, זוהו פולימורפיזם גנטיים, שיש להם השפעה ידועה על חשיפה לגורמי סיכון, כמו למשל</w:t>
      </w:r>
      <w:r w:rsidR="002C3178">
        <w:rPr>
          <w:rFonts w:hint="cs"/>
          <w:rtl/>
        </w:rPr>
        <w:t>:</w:t>
      </w:r>
      <w:r>
        <w:rPr>
          <w:rFonts w:hint="cs"/>
          <w:rtl/>
        </w:rPr>
        <w:t xml:space="preserve"> נטייה גנטית לאלכוהוליזם או לכולסטרול גבוה.</w:t>
      </w:r>
    </w:p>
    <w:p w:rsidR="00F039F6" w:rsidRDefault="00F039F6" w:rsidP="00E0479E">
      <w:pPr>
        <w:rPr>
          <w:rtl/>
        </w:rPr>
      </w:pPr>
      <w:r>
        <w:rPr>
          <w:rFonts w:hint="cs"/>
          <w:rtl/>
        </w:rPr>
        <w:t>אם יתגלה, במחקר אפידמיולוגי, קשר בין פולימורפיזם גנטי, לבין תוצאה קלינית, ניתן יהיה להניח קשר סיבתי</w:t>
      </w:r>
      <w:r w:rsidR="002C3178">
        <w:rPr>
          <w:rFonts w:hint="cs"/>
          <w:rtl/>
        </w:rPr>
        <w:t>,</w:t>
      </w:r>
      <w:r>
        <w:rPr>
          <w:rFonts w:hint="cs"/>
          <w:rtl/>
        </w:rPr>
        <w:t xml:space="preserve"> בין </w:t>
      </w:r>
      <w:r w:rsidR="00E0479E">
        <w:rPr>
          <w:rFonts w:hint="cs"/>
          <w:rtl/>
        </w:rPr>
        <w:t>ההתנהגות הנגזרת מהנטייה הגנטית,</w:t>
      </w:r>
      <w:r>
        <w:rPr>
          <w:rFonts w:hint="cs"/>
          <w:rtl/>
        </w:rPr>
        <w:t xml:space="preserve"> לבין התוצאה:</w:t>
      </w:r>
    </w:p>
    <w:p w:rsidR="00F039F6" w:rsidRDefault="00F039F6" w:rsidP="00F039F6">
      <w:pPr>
        <w:pStyle w:val="a3"/>
        <w:numPr>
          <w:ilvl w:val="0"/>
          <w:numId w:val="2"/>
        </w:numPr>
      </w:pPr>
      <w:r>
        <w:rPr>
          <w:rFonts w:hint="cs"/>
          <w:rtl/>
        </w:rPr>
        <w:t>אין כאן סיכון של סיבתיות הפוכה, מכיוון שברור כי הגנטיקה קדמה לתוצאה.</w:t>
      </w:r>
    </w:p>
    <w:p w:rsidR="00F4445A" w:rsidRDefault="00F4445A" w:rsidP="002C3178">
      <w:pPr>
        <w:pStyle w:val="a3"/>
        <w:numPr>
          <w:ilvl w:val="0"/>
          <w:numId w:val="2"/>
        </w:numPr>
      </w:pPr>
      <w:r>
        <w:rPr>
          <w:rFonts w:hint="cs"/>
          <w:rtl/>
        </w:rPr>
        <w:t>בהנחה שהפיזור הגנטי באוכלוסייה אקראי, הקשר הנצפה בין גורם סיכון ל</w:t>
      </w:r>
      <w:r w:rsidR="002C3178">
        <w:rPr>
          <w:rFonts w:hint="cs"/>
          <w:rtl/>
        </w:rPr>
        <w:t xml:space="preserve">בין </w:t>
      </w:r>
      <w:r>
        <w:rPr>
          <w:rFonts w:hint="cs"/>
          <w:rtl/>
        </w:rPr>
        <w:t>תוצאה, אינו מלאכותי.</w:t>
      </w:r>
      <w:r w:rsidR="00387E47">
        <w:rPr>
          <w:rtl/>
        </w:rPr>
        <w:br/>
      </w:r>
      <w:r w:rsidR="00387E47">
        <w:rPr>
          <w:rFonts w:hint="cs"/>
          <w:rtl/>
        </w:rPr>
        <w:t>ההנחה של פיזור גנטי אקראי</w:t>
      </w:r>
      <w:r w:rsidR="002C3178">
        <w:rPr>
          <w:rFonts w:hint="cs"/>
          <w:rtl/>
        </w:rPr>
        <w:t>,</w:t>
      </w:r>
      <w:r w:rsidR="00387E47">
        <w:rPr>
          <w:rFonts w:hint="cs"/>
          <w:rtl/>
        </w:rPr>
        <w:t xml:space="preserve"> נקראת </w:t>
      </w:r>
      <w:proofErr w:type="spellStart"/>
      <w:r w:rsidR="00387E47">
        <w:t>panmixia</w:t>
      </w:r>
      <w:proofErr w:type="spellEnd"/>
      <w:r w:rsidR="00387E47">
        <w:rPr>
          <w:rFonts w:hint="cs"/>
          <w:rtl/>
        </w:rPr>
        <w:t>. פיזור גנטי אקראי מתרחש, כאשר אין כל הגבלות על זיווגים בין הורים אפשריים. הנחה זו בעייתית, מכיוון שידוע</w:t>
      </w:r>
      <w:r w:rsidR="002C3178">
        <w:rPr>
          <w:rFonts w:hint="cs"/>
          <w:rtl/>
        </w:rPr>
        <w:t>,</w:t>
      </w:r>
      <w:r w:rsidR="00387E47">
        <w:rPr>
          <w:rFonts w:hint="cs"/>
          <w:rtl/>
        </w:rPr>
        <w:t xml:space="preserve"> כי חלק ניכר מהזיווגים מתרחשים בין בני זוג מרקע סוציואקונומי דומה, מה שעלול לפגום בפיזור הגנטי האקראי בצאצאים.</w:t>
      </w:r>
    </w:p>
    <w:p w:rsidR="00E53D07" w:rsidRDefault="00483359" w:rsidP="00491AA4">
      <w:pPr>
        <w:rPr>
          <w:rtl/>
        </w:rPr>
      </w:pPr>
      <w:r>
        <w:rPr>
          <w:rFonts w:hint="cs"/>
          <w:rtl/>
        </w:rPr>
        <w:t>מאמר זה</w:t>
      </w:r>
      <w:r w:rsidR="00E53D07">
        <w:rPr>
          <w:rFonts w:hint="cs"/>
          <w:rtl/>
        </w:rPr>
        <w:t xml:space="preserve">: </w:t>
      </w:r>
      <w:hyperlink r:id="rId6" w:history="1">
        <w:r w:rsidR="00E53D07" w:rsidRPr="00F706EA">
          <w:rPr>
            <w:rStyle w:val="Hyperlink"/>
          </w:rPr>
          <w:t>https://www.ncbi.nlm.nih.gov/pubmed/28760659</w:t>
        </w:r>
      </w:hyperlink>
      <w:r w:rsidR="00E53D07">
        <w:rPr>
          <w:rFonts w:hint="cs"/>
          <w:rtl/>
        </w:rPr>
        <w:t xml:space="preserve">, תחקר, באמצעות </w:t>
      </w:r>
      <w:r w:rsidR="00E53D07">
        <w:t>Mendelian Randomization</w:t>
      </w:r>
      <w:r w:rsidR="00E53D07">
        <w:rPr>
          <w:rFonts w:hint="cs"/>
          <w:rtl/>
        </w:rPr>
        <w:t xml:space="preserve">, את הקשר בין מחסור בוויטמין </w:t>
      </w:r>
      <w:r w:rsidR="00E53D07">
        <w:t>D</w:t>
      </w:r>
      <w:r w:rsidR="00E53D07">
        <w:rPr>
          <w:rFonts w:hint="cs"/>
          <w:rtl/>
        </w:rPr>
        <w:t xml:space="preserve"> לבין הזדקנות מוקדמת של העור</w:t>
      </w:r>
      <w:r w:rsidR="00491AA4">
        <w:rPr>
          <w:rFonts w:hint="cs"/>
          <w:rtl/>
        </w:rPr>
        <w:t xml:space="preserve">. מחקר זה לא מצא קשר בין </w:t>
      </w:r>
      <w:r w:rsidR="00491AA4">
        <w:t>SNP's</w:t>
      </w:r>
      <w:r w:rsidR="00491AA4">
        <w:rPr>
          <w:rFonts w:hint="cs"/>
          <w:rtl/>
        </w:rPr>
        <w:t xml:space="preserve"> שיש להם השפעה ידועה על רמת הוויטמין</w:t>
      </w:r>
      <w:r w:rsidR="002C3178">
        <w:rPr>
          <w:rFonts w:hint="cs"/>
          <w:rtl/>
        </w:rPr>
        <w:t>,</w:t>
      </w:r>
      <w:r w:rsidR="00491AA4">
        <w:rPr>
          <w:rFonts w:hint="cs"/>
          <w:rtl/>
        </w:rPr>
        <w:t xml:space="preserve"> לבין הזדקנות העור.</w:t>
      </w:r>
    </w:p>
    <w:p w:rsidR="00483359" w:rsidRDefault="00483359" w:rsidP="00913247">
      <w:pPr>
        <w:rPr>
          <w:rtl/>
        </w:rPr>
      </w:pPr>
      <w:r>
        <w:rPr>
          <w:rFonts w:hint="cs"/>
          <w:rtl/>
        </w:rPr>
        <w:t xml:space="preserve">מאמר זה: </w:t>
      </w:r>
      <w:hyperlink r:id="rId7" w:history="1">
        <w:r w:rsidR="00022C29" w:rsidRPr="00F706EA">
          <w:rPr>
            <w:rStyle w:val="Hyperlink"/>
          </w:rPr>
          <w:t>http://www.bmj.com/content/359/bmj.j5375</w:t>
        </w:r>
      </w:hyperlink>
      <w:r w:rsidR="00022C29">
        <w:rPr>
          <w:rFonts w:hint="cs"/>
          <w:rtl/>
        </w:rPr>
        <w:t xml:space="preserve">, חקר את גורמי הסיכון, הניתנים לשינוי, של מחלת האלצהיימר. </w:t>
      </w:r>
      <w:r w:rsidR="00E0479E">
        <w:rPr>
          <w:rFonts w:hint="cs"/>
          <w:rtl/>
        </w:rPr>
        <w:t xml:space="preserve">המאמר מצא קשר שלילי בין </w:t>
      </w:r>
      <w:r w:rsidR="00B21587">
        <w:rPr>
          <w:rFonts w:hint="cs"/>
          <w:rtl/>
        </w:rPr>
        <w:t xml:space="preserve">המצאות </w:t>
      </w:r>
      <w:r w:rsidR="00E0479E">
        <w:rPr>
          <w:rFonts w:hint="cs"/>
          <w:rtl/>
        </w:rPr>
        <w:t>גנים שקשורים לרמת השכלה גבוהה, לבין הסיכון להתפתחות אלצהיימר. ממצא זה מאשש את הקשר ההפוך בין רמת השכלה לבין הסיכון לאלצהיימר, שנצפה במחקרים תצפית</w:t>
      </w:r>
      <w:r w:rsidR="00913247">
        <w:rPr>
          <w:rFonts w:hint="cs"/>
          <w:rtl/>
        </w:rPr>
        <w:t>נ</w:t>
      </w:r>
      <w:bookmarkStart w:id="0" w:name="_GoBack"/>
      <w:bookmarkEnd w:id="0"/>
      <w:r w:rsidR="00E0479E">
        <w:rPr>
          <w:rFonts w:hint="cs"/>
          <w:rtl/>
        </w:rPr>
        <w:t>ים קודמים.</w:t>
      </w:r>
    </w:p>
    <w:p w:rsidR="00483359" w:rsidRPr="00491AA4" w:rsidRDefault="00444EF6" w:rsidP="00491AA4">
      <w:pPr>
        <w:rPr>
          <w:rtl/>
        </w:rPr>
      </w:pPr>
      <w:r>
        <w:rPr>
          <w:rFonts w:hint="cs"/>
          <w:rtl/>
        </w:rPr>
        <w:t xml:space="preserve">קריאה נוספת על שיטת סטטיסטית זו: </w:t>
      </w:r>
      <w:r w:rsidRPr="00444EF6">
        <w:t>https://www.ncbi.nlm.nih.gov/books/NBK62433</w:t>
      </w:r>
      <w:r w:rsidRPr="00444EF6">
        <w:rPr>
          <w:rFonts w:cs="Arial"/>
          <w:rtl/>
        </w:rPr>
        <w:t>/</w:t>
      </w:r>
    </w:p>
    <w:sectPr w:rsidR="00483359" w:rsidRPr="00491AA4" w:rsidSect="0061180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01DA1"/>
    <w:multiLevelType w:val="hybridMultilevel"/>
    <w:tmpl w:val="AF9A3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801A47"/>
    <w:multiLevelType w:val="hybridMultilevel"/>
    <w:tmpl w:val="719AB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FF"/>
    <w:rsid w:val="00022C29"/>
    <w:rsid w:val="00220453"/>
    <w:rsid w:val="002B777D"/>
    <w:rsid w:val="002C3178"/>
    <w:rsid w:val="00387E47"/>
    <w:rsid w:val="00444EF6"/>
    <w:rsid w:val="00483359"/>
    <w:rsid w:val="00491AA4"/>
    <w:rsid w:val="00527AE0"/>
    <w:rsid w:val="005C39A5"/>
    <w:rsid w:val="00611800"/>
    <w:rsid w:val="0064768A"/>
    <w:rsid w:val="006C19FF"/>
    <w:rsid w:val="007055FB"/>
    <w:rsid w:val="00726B0D"/>
    <w:rsid w:val="00764F3A"/>
    <w:rsid w:val="00782BA8"/>
    <w:rsid w:val="00896F19"/>
    <w:rsid w:val="00913247"/>
    <w:rsid w:val="00A3681A"/>
    <w:rsid w:val="00A71364"/>
    <w:rsid w:val="00AD6484"/>
    <w:rsid w:val="00B21587"/>
    <w:rsid w:val="00B866F9"/>
    <w:rsid w:val="00E0479E"/>
    <w:rsid w:val="00E53D07"/>
    <w:rsid w:val="00F039F6"/>
    <w:rsid w:val="00F3265D"/>
    <w:rsid w:val="00F4445A"/>
    <w:rsid w:val="00FD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484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53D0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2C3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484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53D0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2C3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mj.com/content/359/bmj.j5375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ubmed/28760659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7BDEBE970DFEEE4BA4D0C47329556EA7" ma:contentTypeVersion="0" ma:contentTypeDescription="צור מסמך חדש." ma:contentTypeScope="" ma:versionID="3d6d5ccc69f450637119bb5461d58dc1">
  <xsd:schema xmlns:xsd="http://www.w3.org/2001/XMLSchema" xmlns:p="http://schemas.microsoft.com/office/2006/metadata/properties" targetNamespace="http://schemas.microsoft.com/office/2006/metadata/properties" ma:root="true" ma:fieldsID="2c7d503b2acf974fb06ee4efbd20f8c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 ma:readOnly="true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16C5EFB-BB2A-40BF-B624-1E0626B32B5A}"/>
</file>

<file path=customXml/itemProps2.xml><?xml version="1.0" encoding="utf-8"?>
<ds:datastoreItem xmlns:ds="http://schemas.openxmlformats.org/officeDocument/2006/customXml" ds:itemID="{0B0D77E1-1D7F-4C31-8856-4257F5550DCA}"/>
</file>

<file path=customXml/itemProps3.xml><?xml version="1.0" encoding="utf-8"?>
<ds:datastoreItem xmlns:ds="http://schemas.openxmlformats.org/officeDocument/2006/customXml" ds:itemID="{3B992643-F314-4645-8E74-26084DEFDE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338</Words>
  <Characters>1693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5</cp:revision>
  <dcterms:created xsi:type="dcterms:W3CDTF">2017-12-20T05:51:00Z</dcterms:created>
  <dcterms:modified xsi:type="dcterms:W3CDTF">2017-12-20T05:54:00Z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0x0101007BDEBE970DFEEE4BA4D0C47329556EA7</vt:lpwstr>
  </property>
</Properties>
</file>