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380" w:type="dxa"/>
        <w:tblInd w:w="-931" w:type="dxa"/>
        <w:tblLook w:val="04A0" w:firstRow="1" w:lastRow="0" w:firstColumn="1" w:lastColumn="0" w:noHBand="0" w:noVBand="1"/>
      </w:tblPr>
      <w:tblGrid>
        <w:gridCol w:w="1085"/>
        <w:gridCol w:w="1938"/>
        <w:gridCol w:w="1318"/>
        <w:gridCol w:w="696"/>
        <w:gridCol w:w="783"/>
        <w:gridCol w:w="2087"/>
        <w:gridCol w:w="922"/>
        <w:gridCol w:w="631"/>
        <w:gridCol w:w="454"/>
        <w:gridCol w:w="468"/>
        <w:gridCol w:w="1085"/>
      </w:tblGrid>
      <w:tr w:rsidR="00CF1839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bookmarkStart w:id="0" w:name="RANGE!A1:I33"/>
            <w:bookmarkStart w:id="1" w:name="_GoBack"/>
            <w:bookmarkEnd w:id="0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B275F7" w:rsidP="00B275F7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David" w:hint="cs"/>
                <w:color w:val="000000"/>
                <w:rtl/>
              </w:rPr>
              <w:t>נספחב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' 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37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CF1839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טופס פתיחת לקוח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363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מוסד מבקש: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  <w:r w:rsidR="00D73FEE">
              <w:rPr>
                <w:rFonts w:ascii="Arial" w:eastAsia="Times New Roman" w:hAnsi="Arial" w:cs="David"/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CF1839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839" w:rsidRPr="00CF1839" w:rsidRDefault="00CF1839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8C03D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שם הלקוח: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8B3B00" w:rsidRDefault="00190C57" w:rsidP="00640CF1">
            <w:pPr>
              <w:rPr>
                <w:rtl/>
              </w:rPr>
            </w:pPr>
            <w:r w:rsidRPr="00190C57">
              <w:t>GENOMIC HEALTH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8C03D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8C03D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8C03D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מספר עוסק: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8C03D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46174E" w:rsidRPr="00CF1839" w:rsidTr="00190C57">
        <w:trPr>
          <w:gridAfter w:val="2"/>
          <w:wAfter w:w="1553" w:type="dxa"/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מספר לקוח ב-</w:t>
            </w: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SAP</w:t>
            </w: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E4476E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ח.פ: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74E" w:rsidRPr="00CF1839" w:rsidRDefault="0046174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E4476E" w:rsidRDefault="006451CE" w:rsidP="00E4476E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E4476E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מספר ספק (לקיזוז):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u w:val="single"/>
                <w:rtl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u w:val="single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u w:val="single"/>
                <w:rtl/>
              </w:rPr>
              <w:t>פרטי הלקוח: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כתובת: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CF1" w:rsidRDefault="00640CF1" w:rsidP="00640CF1">
            <w:pPr>
              <w:pStyle w:val="Default"/>
            </w:pPr>
          </w:p>
          <w:p w:rsidR="00190C57" w:rsidRDefault="00190C57" w:rsidP="00190C57">
            <w:pPr>
              <w:bidi w:val="0"/>
              <w:jc w:val="right"/>
            </w:pPr>
            <w:r>
              <w:t>101 Galveston Drive</w:t>
            </w:r>
          </w:p>
          <w:p w:rsidR="00190C57" w:rsidRDefault="00190C57" w:rsidP="00190C57">
            <w:pPr>
              <w:bidi w:val="0"/>
              <w:jc w:val="right"/>
            </w:pPr>
            <w:r>
              <w:t>Redwood City, Ca 94063</w:t>
            </w:r>
          </w:p>
          <w:p w:rsidR="006451CE" w:rsidRPr="00190C57" w:rsidRDefault="006451CE" w:rsidP="00640CF1">
            <w:pPr>
              <w:rPr>
                <w:rtl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טלפון: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190C57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190C57">
              <w:rPr>
                <w:rFonts w:ascii="Arial" w:eastAsia="Times New Roman" w:hAnsi="Arial" w:cs="David"/>
                <w:color w:val="000000"/>
              </w:rPr>
              <w:t>+1 650 556-9300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u w:val="single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sz w:val="24"/>
                <w:szCs w:val="24"/>
                <w:u w:val="single"/>
                <w:rtl/>
              </w:rPr>
              <w:t>פרטים נוספים: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תנאי תשלום: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קבוצת חשבון: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 xml:space="preserve">חשבון </w:t>
            </w:r>
            <w:r w:rsidRPr="00CF1839">
              <w:rPr>
                <w:rFonts w:ascii="Arial" w:eastAsia="Times New Roman" w:hAnsi="Arial" w:cs="David" w:hint="cs"/>
                <w:color w:val="000000"/>
              </w:rPr>
              <w:t>GL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 xml:space="preserve"> מרכז: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קבוצת ניהול כספים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קבוצה (</w:t>
            </w:r>
            <w:r w:rsidRPr="00CF1839">
              <w:rPr>
                <w:rFonts w:ascii="Arial" w:eastAsia="Times New Roman" w:hAnsi="Arial" w:cs="David" w:hint="cs"/>
                <w:color w:val="000000"/>
              </w:rPr>
              <w:t>ZFI115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):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תת קבוצה (</w:t>
            </w:r>
            <w:r w:rsidRPr="00CF1839">
              <w:rPr>
                <w:rFonts w:ascii="Arial" w:eastAsia="Times New Roman" w:hAnsi="Arial" w:cs="David" w:hint="cs"/>
                <w:color w:val="000000"/>
              </w:rPr>
              <w:t>ZFI115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):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spacing w:after="0" w:line="240" w:lineRule="auto"/>
              <w:rPr>
                <w:rFonts w:ascii="Arial" w:eastAsia="Times New Roman" w:hAnsi="Arial" w:cs="David"/>
                <w:color w:val="000000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מנה"ח לקוחות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C1249">
            <w:pPr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 xml:space="preserve">אישור 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>חשב</w:t>
            </w:r>
            <w:r w:rsidRPr="00CF1839">
              <w:rPr>
                <w:rFonts w:ascii="Arial" w:eastAsia="Times New Roman" w:hAnsi="Arial" w:cs="David" w:hint="cs"/>
                <w:color w:val="000000"/>
                <w:rtl/>
              </w:rPr>
              <w:t>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CF1839">
              <w:rPr>
                <w:rFonts w:ascii="Arial" w:eastAsia="Times New Roman" w:hAnsi="Arial" w:cs="David" w:hint="cs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tr w:rsidR="006451CE" w:rsidRPr="00CF1839" w:rsidTr="00190C57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CE" w:rsidRPr="00CF1839" w:rsidRDefault="006451CE" w:rsidP="00CF1839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</w:tr>
      <w:bookmarkEnd w:id="1"/>
    </w:tbl>
    <w:p w:rsidR="00181326" w:rsidRDefault="00181326"/>
    <w:sectPr w:rsidR="00181326" w:rsidSect="002B5C9E">
      <w:headerReference w:type="default" r:id="rId6"/>
      <w:footerReference w:type="default" r:id="rId7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83" w:rsidRDefault="00B96883" w:rsidP="002B5C9E">
      <w:pPr>
        <w:spacing w:after="0" w:line="240" w:lineRule="auto"/>
      </w:pPr>
      <w:r>
        <w:separator/>
      </w:r>
    </w:p>
  </w:endnote>
  <w:endnote w:type="continuationSeparator" w:id="0">
    <w:p w:rsidR="00B96883" w:rsidRDefault="00B96883" w:rsidP="002B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9E" w:rsidRPr="003A238C" w:rsidRDefault="002B5C9E" w:rsidP="002B5C9E">
    <w:pPr>
      <w:pStyle w:val="a5"/>
      <w:jc w:val="center"/>
      <w:rPr>
        <w:rFonts w:ascii="Arial" w:hAnsi="Arial" w:cs="Arial"/>
        <w:i/>
        <w:iCs/>
        <w:color w:val="1F497D"/>
        <w:rtl/>
      </w:rPr>
    </w:pPr>
    <w:r w:rsidRPr="003A238C">
      <w:rPr>
        <w:rFonts w:ascii="Arial" w:hAnsi="Arial" w:cs="Arial" w:hint="cs"/>
        <w:i/>
        <w:iCs/>
        <w:color w:val="1F497D"/>
        <w:rtl/>
      </w:rPr>
      <w:t xml:space="preserve">רחוב </w:t>
    </w:r>
    <w:proofErr w:type="spellStart"/>
    <w:r w:rsidRPr="003A238C">
      <w:rPr>
        <w:rFonts w:ascii="Arial" w:hAnsi="Arial" w:cs="Arial" w:hint="cs"/>
        <w:i/>
        <w:iCs/>
        <w:color w:val="1F497D"/>
        <w:rtl/>
      </w:rPr>
      <w:t>ארלוזרוב</w:t>
    </w:r>
    <w:proofErr w:type="spellEnd"/>
    <w:r w:rsidRPr="003A238C">
      <w:rPr>
        <w:rFonts w:ascii="Arial" w:hAnsi="Arial" w:cs="Arial" w:hint="cs"/>
        <w:i/>
        <w:iCs/>
        <w:color w:val="1F497D"/>
        <w:rtl/>
      </w:rPr>
      <w:t xml:space="preserve"> 101 ת"א</w:t>
    </w:r>
    <w:r>
      <w:rPr>
        <w:rFonts w:ascii="Arial" w:hAnsi="Arial" w:cs="Arial" w:hint="cs"/>
        <w:i/>
        <w:iCs/>
        <w:color w:val="1F497D"/>
        <w:rtl/>
      </w:rPr>
      <w:t>,</w:t>
    </w:r>
    <w:r w:rsidRPr="003A238C">
      <w:rPr>
        <w:rFonts w:ascii="Arial" w:hAnsi="Arial" w:cs="Arial" w:hint="cs"/>
        <w:i/>
        <w:iCs/>
        <w:color w:val="1F497D"/>
        <w:rtl/>
      </w:rPr>
      <w:t xml:space="preserve"> </w:t>
    </w:r>
    <w:r>
      <w:rPr>
        <w:rFonts w:ascii="Arial" w:hAnsi="Arial" w:cs="Arial" w:hint="cs"/>
        <w:i/>
        <w:iCs/>
        <w:color w:val="1F497D"/>
        <w:rtl/>
      </w:rPr>
      <w:t>62098,</w:t>
    </w:r>
    <w:r w:rsidRPr="003A238C">
      <w:rPr>
        <w:rFonts w:ascii="Arial" w:hAnsi="Arial" w:cs="Arial" w:hint="cs"/>
        <w:i/>
        <w:iCs/>
        <w:color w:val="1F497D"/>
        <w:rtl/>
      </w:rPr>
      <w:t xml:space="preserve"> ת.ד</w:t>
    </w:r>
    <w:r>
      <w:rPr>
        <w:rFonts w:ascii="Arial" w:hAnsi="Arial" w:cs="Arial" w:hint="cs"/>
        <w:i/>
        <w:iCs/>
        <w:color w:val="1F497D"/>
        <w:rtl/>
      </w:rPr>
      <w:t xml:space="preserve"> 16250</w:t>
    </w:r>
    <w:r w:rsidRPr="003A238C">
      <w:rPr>
        <w:rFonts w:ascii="Arial" w:hAnsi="Arial" w:cs="Arial"/>
        <w:i/>
        <w:iCs/>
        <w:color w:val="1F497D"/>
        <w:rtl/>
      </w:rPr>
      <w:t xml:space="preserve">  טל: </w:t>
    </w:r>
    <w:r w:rsidRPr="003A238C">
      <w:rPr>
        <w:rFonts w:ascii="Arial" w:hAnsi="Arial" w:cs="Arial"/>
        <w:i/>
        <w:iCs/>
        <w:color w:val="1F497D"/>
      </w:rPr>
      <w:t>0</w:t>
    </w:r>
    <w:r>
      <w:rPr>
        <w:rFonts w:ascii="Arial" w:hAnsi="Arial" w:cs="Arial"/>
        <w:i/>
        <w:iCs/>
        <w:color w:val="1F497D"/>
      </w:rPr>
      <w:t>3</w:t>
    </w:r>
    <w:r w:rsidRPr="003A238C">
      <w:rPr>
        <w:rFonts w:ascii="Arial" w:hAnsi="Arial" w:cs="Arial"/>
        <w:i/>
        <w:iCs/>
        <w:color w:val="1F497D"/>
      </w:rPr>
      <w:t>-</w:t>
    </w:r>
    <w:r>
      <w:rPr>
        <w:rFonts w:ascii="Arial" w:hAnsi="Arial" w:cs="Arial"/>
        <w:i/>
        <w:iCs/>
        <w:color w:val="1F497D"/>
      </w:rPr>
      <w:t>6923676/1</w:t>
    </w:r>
    <w:r w:rsidRPr="003A238C">
      <w:rPr>
        <w:rFonts w:ascii="Arial" w:hAnsi="Arial" w:cs="Arial" w:hint="cs"/>
        <w:i/>
        <w:iCs/>
        <w:color w:val="1F497D"/>
        <w:rtl/>
      </w:rPr>
      <w:t xml:space="preserve"> </w:t>
    </w:r>
    <w:r w:rsidRPr="003A238C">
      <w:rPr>
        <w:rFonts w:ascii="Arial" w:hAnsi="Arial" w:cs="Arial"/>
        <w:i/>
        <w:iCs/>
        <w:color w:val="1F497D"/>
        <w:rtl/>
      </w:rPr>
      <w:t>פקס:</w:t>
    </w:r>
    <w:r w:rsidRPr="003A238C">
      <w:rPr>
        <w:rFonts w:ascii="Arial" w:hAnsi="Arial" w:cs="Arial" w:hint="cs"/>
        <w:i/>
        <w:iCs/>
        <w:color w:val="1F497D"/>
        <w:rtl/>
      </w:rPr>
      <w:t xml:space="preserve"> </w:t>
    </w:r>
    <w:r w:rsidRPr="003A238C">
      <w:rPr>
        <w:rFonts w:ascii="Arial" w:hAnsi="Arial" w:cs="Arial"/>
        <w:i/>
        <w:iCs/>
        <w:color w:val="1F497D"/>
      </w:rPr>
      <w:t>0</w:t>
    </w:r>
    <w:r>
      <w:rPr>
        <w:rFonts w:ascii="Arial" w:hAnsi="Arial" w:cs="Arial"/>
        <w:i/>
        <w:iCs/>
        <w:color w:val="1F497D"/>
      </w:rPr>
      <w:t>3</w:t>
    </w:r>
    <w:r w:rsidRPr="003A238C">
      <w:rPr>
        <w:rFonts w:ascii="Arial" w:hAnsi="Arial" w:cs="Arial"/>
        <w:i/>
        <w:iCs/>
        <w:color w:val="1F497D"/>
      </w:rPr>
      <w:t>-</w:t>
    </w:r>
    <w:r>
      <w:rPr>
        <w:rFonts w:ascii="Arial" w:hAnsi="Arial" w:cs="Arial"/>
        <w:i/>
        <w:iCs/>
        <w:color w:val="1F497D"/>
      </w:rPr>
      <w:t>6923670</w:t>
    </w:r>
    <w:r>
      <w:rPr>
        <w:rFonts w:ascii="Arial" w:hAnsi="Arial" w:cs="Arial" w:hint="cs"/>
        <w:i/>
        <w:iCs/>
        <w:color w:val="1F497D"/>
        <w:rtl/>
      </w:rPr>
      <w:t>,</w:t>
    </w:r>
    <w:r w:rsidRPr="003A238C">
      <w:rPr>
        <w:rFonts w:ascii="Arial" w:hAnsi="Arial" w:cs="Arial"/>
        <w:i/>
        <w:iCs/>
        <w:color w:val="1F497D"/>
        <w:rtl/>
      </w:rPr>
      <w:t xml:space="preserve"> </w:t>
    </w:r>
    <w:r w:rsidRPr="003A238C">
      <w:rPr>
        <w:rFonts w:ascii="Arial" w:hAnsi="Arial" w:cs="Arial"/>
        <w:i/>
        <w:iCs/>
        <w:color w:val="1F497D"/>
      </w:rPr>
      <w:t>www.clalit.co.il</w:t>
    </w:r>
  </w:p>
  <w:p w:rsidR="002B5C9E" w:rsidRDefault="002B5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83" w:rsidRDefault="00B96883" w:rsidP="002B5C9E">
      <w:pPr>
        <w:spacing w:after="0" w:line="240" w:lineRule="auto"/>
      </w:pPr>
      <w:r>
        <w:separator/>
      </w:r>
    </w:p>
  </w:footnote>
  <w:footnote w:type="continuationSeparator" w:id="0">
    <w:p w:rsidR="00B96883" w:rsidRDefault="00B96883" w:rsidP="002B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9E" w:rsidRDefault="002B5C9E" w:rsidP="002B5C9E">
    <w:pPr>
      <w:tabs>
        <w:tab w:val="left" w:pos="8051"/>
      </w:tabs>
      <w:spacing w:after="0" w:line="240" w:lineRule="auto"/>
      <w:ind w:left="-142"/>
      <w:rPr>
        <w:rFonts w:cs="Arial"/>
        <w:b/>
        <w:bCs/>
        <w:i/>
        <w:iCs/>
        <w:color w:val="1F497D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3F1A0" wp14:editId="39695460">
          <wp:simplePos x="0" y="0"/>
          <wp:positionH relativeFrom="column">
            <wp:posOffset>-433705</wp:posOffset>
          </wp:positionH>
          <wp:positionV relativeFrom="paragraph">
            <wp:posOffset>-305435</wp:posOffset>
          </wp:positionV>
          <wp:extent cx="3190875" cy="1099185"/>
          <wp:effectExtent l="0" t="0" r="0" b="0"/>
          <wp:wrapThrough wrapText="bothSides">
            <wp:wrapPolygon edited="0">
              <wp:start x="10445" y="2995"/>
              <wp:lineTo x="7608" y="4118"/>
              <wp:lineTo x="2192" y="8236"/>
              <wp:lineTo x="1805" y="16097"/>
              <wp:lineTo x="9930" y="16097"/>
              <wp:lineTo x="19601" y="13102"/>
              <wp:lineTo x="20246" y="9359"/>
              <wp:lineTo x="19859" y="5990"/>
              <wp:lineTo x="10961" y="2995"/>
              <wp:lineTo x="10445" y="2995"/>
            </wp:wrapPolygon>
          </wp:wrapThrough>
          <wp:docPr id="2" name="תמונה 2" descr="Clalit_New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lit_New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157">
      <w:rPr>
        <w:rFonts w:cs="Arial" w:hint="cs"/>
        <w:b/>
        <w:bCs/>
        <w:i/>
        <w:iCs/>
        <w:color w:val="1F497D"/>
        <w:szCs w:val="28"/>
        <w:rtl/>
      </w:rPr>
      <w:t>ההנהלה הראשית</w:t>
    </w:r>
    <w:r>
      <w:rPr>
        <w:rFonts w:cs="Arial"/>
        <w:b/>
        <w:bCs/>
        <w:i/>
        <w:iCs/>
        <w:color w:val="1F497D"/>
        <w:szCs w:val="28"/>
        <w:rtl/>
      </w:rPr>
      <w:tab/>
    </w:r>
  </w:p>
  <w:p w:rsidR="002B5C9E" w:rsidRDefault="002B5C9E" w:rsidP="002B5C9E">
    <w:pPr>
      <w:spacing w:after="0" w:line="240" w:lineRule="auto"/>
      <w:ind w:left="-142"/>
      <w:rPr>
        <w:rFonts w:cs="Arial"/>
        <w:b/>
        <w:bCs/>
        <w:i/>
        <w:iCs/>
        <w:color w:val="00A1DA"/>
        <w:sz w:val="26"/>
        <w:szCs w:val="26"/>
        <w:rtl/>
      </w:rPr>
    </w:pPr>
    <w:r>
      <w:rPr>
        <w:rFonts w:cs="Arial" w:hint="cs"/>
        <w:b/>
        <w:bCs/>
        <w:i/>
        <w:iCs/>
        <w:color w:val="1F497D"/>
        <w:szCs w:val="28"/>
        <w:rtl/>
      </w:rPr>
      <w:t xml:space="preserve">   </w:t>
    </w:r>
    <w:r w:rsidRPr="002E3EC8">
      <w:rPr>
        <w:rFonts w:cs="Arial" w:hint="cs"/>
        <w:b/>
        <w:bCs/>
        <w:i/>
        <w:iCs/>
        <w:color w:val="00A1DA"/>
        <w:sz w:val="26"/>
        <w:szCs w:val="26"/>
        <w:rtl/>
      </w:rPr>
      <w:t>חטיבת</w:t>
    </w:r>
    <w:r>
      <w:rPr>
        <w:rFonts w:cs="Arial" w:hint="cs"/>
        <w:b/>
        <w:bCs/>
        <w:i/>
        <w:iCs/>
        <w:color w:val="1F497D"/>
        <w:szCs w:val="28"/>
        <w:rtl/>
      </w:rPr>
      <w:t xml:space="preserve"> </w:t>
    </w:r>
    <w:r w:rsidRPr="002E3EC8">
      <w:rPr>
        <w:rFonts w:cs="Arial" w:hint="cs"/>
        <w:b/>
        <w:bCs/>
        <w:i/>
        <w:iCs/>
        <w:color w:val="00A1DA"/>
        <w:sz w:val="26"/>
        <w:szCs w:val="26"/>
        <w:rtl/>
      </w:rPr>
      <w:t>הכספים</w:t>
    </w:r>
  </w:p>
  <w:p w:rsidR="002B5C9E" w:rsidRDefault="002B5C9E" w:rsidP="002B5C9E">
    <w:pPr>
      <w:spacing w:after="0" w:line="240" w:lineRule="auto"/>
      <w:ind w:left="-142"/>
      <w:rPr>
        <w:rFonts w:cs="Arial"/>
        <w:b/>
        <w:bCs/>
        <w:i/>
        <w:iCs/>
        <w:color w:val="1F497D"/>
        <w:szCs w:val="28"/>
        <w:rtl/>
      </w:rPr>
    </w:pPr>
    <w:r>
      <w:rPr>
        <w:rFonts w:cs="Arial" w:hint="cs"/>
        <w:b/>
        <w:bCs/>
        <w:i/>
        <w:iCs/>
        <w:color w:val="00A1DA"/>
        <w:sz w:val="26"/>
        <w:szCs w:val="26"/>
        <w:rtl/>
      </w:rPr>
      <w:t xml:space="preserve">     אגף חשבונאות</w:t>
    </w:r>
  </w:p>
  <w:p w:rsidR="002B5C9E" w:rsidRDefault="002B5C9E" w:rsidP="002B5C9E">
    <w:pPr>
      <w:spacing w:after="0" w:line="240" w:lineRule="auto"/>
      <w:ind w:left="-142"/>
      <w:rPr>
        <w:rFonts w:cs="Arial"/>
        <w:b/>
        <w:bCs/>
        <w:i/>
        <w:iCs/>
        <w:color w:val="1F497D"/>
        <w:szCs w:val="28"/>
        <w:rtl/>
      </w:rPr>
    </w:pPr>
  </w:p>
  <w:p w:rsidR="002B5C9E" w:rsidRPr="00C72157" w:rsidRDefault="002B5C9E" w:rsidP="002B5C9E">
    <w:pPr>
      <w:spacing w:after="0" w:line="240" w:lineRule="auto"/>
      <w:ind w:left="-142"/>
      <w:rPr>
        <w:rFonts w:cs="Arial"/>
        <w:b/>
        <w:bCs/>
        <w:i/>
        <w:iCs/>
        <w:color w:val="1F497D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F"/>
    <w:rsid w:val="000C39B6"/>
    <w:rsid w:val="000D0A59"/>
    <w:rsid w:val="001232C9"/>
    <w:rsid w:val="00181326"/>
    <w:rsid w:val="00190C57"/>
    <w:rsid w:val="00204960"/>
    <w:rsid w:val="002148BB"/>
    <w:rsid w:val="00220E50"/>
    <w:rsid w:val="00277A2D"/>
    <w:rsid w:val="002B5C9E"/>
    <w:rsid w:val="002C2B7C"/>
    <w:rsid w:val="003B17E8"/>
    <w:rsid w:val="0046174E"/>
    <w:rsid w:val="0060287C"/>
    <w:rsid w:val="00640CF1"/>
    <w:rsid w:val="006451CE"/>
    <w:rsid w:val="00683F19"/>
    <w:rsid w:val="00690FC8"/>
    <w:rsid w:val="006B60E7"/>
    <w:rsid w:val="00722CE3"/>
    <w:rsid w:val="00766CFF"/>
    <w:rsid w:val="00776365"/>
    <w:rsid w:val="007B0023"/>
    <w:rsid w:val="007B614E"/>
    <w:rsid w:val="008B3B00"/>
    <w:rsid w:val="008F70AA"/>
    <w:rsid w:val="00920A6F"/>
    <w:rsid w:val="00921DF8"/>
    <w:rsid w:val="009815B2"/>
    <w:rsid w:val="00AB3D66"/>
    <w:rsid w:val="00B275F7"/>
    <w:rsid w:val="00B82074"/>
    <w:rsid w:val="00B87819"/>
    <w:rsid w:val="00B96883"/>
    <w:rsid w:val="00C23AC7"/>
    <w:rsid w:val="00C43A8C"/>
    <w:rsid w:val="00C85849"/>
    <w:rsid w:val="00CC1249"/>
    <w:rsid w:val="00CF1839"/>
    <w:rsid w:val="00D00282"/>
    <w:rsid w:val="00D6033B"/>
    <w:rsid w:val="00D73FEE"/>
    <w:rsid w:val="00E10496"/>
    <w:rsid w:val="00E4476E"/>
    <w:rsid w:val="00EC3F7B"/>
    <w:rsid w:val="00F260BC"/>
    <w:rsid w:val="00F432DA"/>
    <w:rsid w:val="00F81418"/>
    <w:rsid w:val="00F934F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41EA"/>
  <w15:docId w15:val="{AE8A4D24-BEEE-412B-96CB-DF162A1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5C9E"/>
  </w:style>
  <w:style w:type="paragraph" w:styleId="a5">
    <w:name w:val="footer"/>
    <w:basedOn w:val="a"/>
    <w:link w:val="a6"/>
    <w:unhideWhenUsed/>
    <w:rsid w:val="002B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2B5C9E"/>
  </w:style>
  <w:style w:type="character" w:styleId="Hyperlink">
    <w:name w:val="Hyperlink"/>
    <w:basedOn w:val="a0"/>
    <w:uiPriority w:val="99"/>
    <w:semiHidden/>
    <w:unhideWhenUsed/>
    <w:rsid w:val="00640CF1"/>
    <w:rPr>
      <w:color w:val="0563C1"/>
      <w:u w:val="single"/>
    </w:rPr>
  </w:style>
  <w:style w:type="paragraph" w:customStyle="1" w:styleId="Default">
    <w:name w:val="Default"/>
    <w:rsid w:val="00640C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מיכל ויטשנר</cp:lastModifiedBy>
  <cp:revision>16</cp:revision>
  <dcterms:created xsi:type="dcterms:W3CDTF">2014-12-15T09:48:00Z</dcterms:created>
  <dcterms:modified xsi:type="dcterms:W3CDTF">2023-01-16T11:58:00Z</dcterms:modified>
</cp:coreProperties>
</file>